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EB6" w:rsidRPr="008D78A1" w:rsidRDefault="007E5EB6" w:rsidP="007E5EB6">
      <w:pPr>
        <w:rPr>
          <w:rFonts w:ascii="Arial" w:hAnsi="Arial" w:cs="Arial"/>
          <w:b/>
          <w:sz w:val="28"/>
          <w:szCs w:val="24"/>
          <w:u w:val="single"/>
        </w:rPr>
      </w:pPr>
      <w:r w:rsidRPr="008D78A1">
        <w:rPr>
          <w:rFonts w:ascii="Arial" w:hAnsi="Arial" w:cs="Arial"/>
          <w:b/>
          <w:sz w:val="28"/>
          <w:szCs w:val="24"/>
          <w:u w:val="single"/>
        </w:rPr>
        <w:t>Module 2</w:t>
      </w:r>
      <w:r w:rsidR="001A2D72" w:rsidRPr="008D78A1">
        <w:rPr>
          <w:rFonts w:ascii="Arial" w:hAnsi="Arial" w:cs="Arial"/>
          <w:b/>
          <w:sz w:val="28"/>
          <w:szCs w:val="24"/>
          <w:u w:val="single"/>
        </w:rPr>
        <w:t xml:space="preserve"> - Sharing and Respect in the Online World</w:t>
      </w:r>
    </w:p>
    <w:p w:rsidR="00FC1C0E" w:rsidRPr="00CF1603" w:rsidRDefault="00FC1C0E" w:rsidP="00FC1C0E">
      <w:pPr>
        <w:spacing w:line="240" w:lineRule="auto"/>
        <w:rPr>
          <w:rFonts w:ascii="Arial" w:hAnsi="Arial" w:cs="Arial"/>
          <w:b/>
          <w:sz w:val="24"/>
          <w:szCs w:val="24"/>
        </w:rPr>
      </w:pPr>
      <w:r w:rsidRPr="00CF1603">
        <w:rPr>
          <w:rFonts w:ascii="Arial" w:hAnsi="Arial" w:cs="Arial"/>
          <w:b/>
          <w:sz w:val="24"/>
          <w:szCs w:val="24"/>
        </w:rPr>
        <w:t>Introduction and Link to Ontario Catholic Graduate Expectations</w:t>
      </w:r>
    </w:p>
    <w:p w:rsidR="00FC1C0E" w:rsidRPr="00CF1603" w:rsidRDefault="00FC1C0E" w:rsidP="00FC1C0E">
      <w:pPr>
        <w:spacing w:line="240" w:lineRule="auto"/>
        <w:jc w:val="center"/>
        <w:rPr>
          <w:rFonts w:ascii="Arial" w:hAnsi="Arial" w:cs="Arial"/>
          <w:b/>
          <w:sz w:val="32"/>
          <w:szCs w:val="28"/>
        </w:rPr>
      </w:pPr>
      <w:r w:rsidRPr="00CF1603">
        <w:rPr>
          <w:rFonts w:ascii="Arial" w:hAnsi="Arial" w:cs="Arial"/>
          <w:b/>
          <w:sz w:val="32"/>
          <w:szCs w:val="28"/>
        </w:rPr>
        <w:t>“I care</w:t>
      </w:r>
      <w:r>
        <w:rPr>
          <w:rFonts w:ascii="Arial" w:hAnsi="Arial" w:cs="Arial"/>
          <w:b/>
          <w:sz w:val="32"/>
          <w:szCs w:val="28"/>
        </w:rPr>
        <w:t>!</w:t>
      </w:r>
      <w:r w:rsidRPr="00CF1603">
        <w:rPr>
          <w:rFonts w:ascii="Arial" w:hAnsi="Arial" w:cs="Arial"/>
          <w:b/>
          <w:sz w:val="32"/>
          <w:szCs w:val="28"/>
        </w:rPr>
        <w:t>”</w:t>
      </w:r>
    </w:p>
    <w:p w:rsidR="007E5EB6" w:rsidRPr="00FC1C0E" w:rsidRDefault="00FC1C0E" w:rsidP="007E5EB6">
      <w:pPr>
        <w:rPr>
          <w:rFonts w:ascii="Arial" w:hAnsi="Arial" w:cs="Arial"/>
          <w:i/>
          <w:sz w:val="24"/>
          <w:szCs w:val="24"/>
        </w:rPr>
      </w:pPr>
      <w:r>
        <w:rPr>
          <w:rFonts w:ascii="Arial" w:hAnsi="Arial" w:cs="Arial"/>
          <w:b/>
          <w:sz w:val="24"/>
          <w:szCs w:val="24"/>
        </w:rPr>
        <w:t>Optional s</w:t>
      </w:r>
      <w:r w:rsidR="007E5EB6" w:rsidRPr="0063464C">
        <w:rPr>
          <w:rFonts w:ascii="Arial" w:hAnsi="Arial" w:cs="Arial"/>
          <w:b/>
          <w:sz w:val="24"/>
          <w:szCs w:val="24"/>
        </w:rPr>
        <w:t>tarting teacher-talk:</w:t>
      </w:r>
      <w:r w:rsidR="007E5EB6" w:rsidRPr="0063464C">
        <w:rPr>
          <w:rFonts w:ascii="Arial" w:hAnsi="Arial" w:cs="Arial"/>
          <w:sz w:val="24"/>
          <w:szCs w:val="24"/>
        </w:rPr>
        <w:t xml:space="preserve"> </w:t>
      </w:r>
      <w:r w:rsidR="007E5EB6" w:rsidRPr="00FC1C0E">
        <w:rPr>
          <w:rFonts w:ascii="Arial" w:hAnsi="Arial" w:cs="Arial"/>
          <w:i/>
          <w:sz w:val="24"/>
          <w:szCs w:val="24"/>
        </w:rPr>
        <w:t>As a part of the church community each of us are called to make a difference. One way we can do this is by caring. Today we are going to learn how to care for the computer, how to take care of the space where the computers are, and most importantly, how to care for other computer users. The computer can help us learn, communicate, and make a difference in the world, and by caring, we are off on the right track.</w:t>
      </w:r>
    </w:p>
    <w:p w:rsidR="002D12B4" w:rsidRDefault="002D12B4" w:rsidP="007E5EB6">
      <w:pPr>
        <w:rPr>
          <w:rFonts w:ascii="Arial" w:hAnsi="Arial" w:cs="Arial"/>
          <w:b/>
          <w:sz w:val="24"/>
          <w:szCs w:val="24"/>
          <w:u w:val="single"/>
        </w:rPr>
      </w:pPr>
    </w:p>
    <w:p w:rsidR="002D12B4" w:rsidRPr="002D12B4" w:rsidRDefault="002D12B4" w:rsidP="007E5EB6">
      <w:pPr>
        <w:rPr>
          <w:rFonts w:ascii="Arial" w:hAnsi="Arial" w:cs="Arial"/>
          <w:sz w:val="24"/>
          <w:szCs w:val="24"/>
          <w:u w:val="single"/>
        </w:rPr>
      </w:pPr>
      <w:r w:rsidRPr="002D12B4">
        <w:rPr>
          <w:rFonts w:ascii="Arial" w:hAnsi="Arial" w:cs="Arial"/>
          <w:b/>
          <w:sz w:val="24"/>
          <w:szCs w:val="24"/>
          <w:u w:val="single"/>
        </w:rPr>
        <w:t>Activity 1 – Minds On</w:t>
      </w:r>
      <w:r w:rsidR="007E5EB6" w:rsidRPr="002D12B4">
        <w:rPr>
          <w:rFonts w:ascii="Arial" w:hAnsi="Arial" w:cs="Arial"/>
          <w:sz w:val="24"/>
          <w:szCs w:val="24"/>
          <w:u w:val="single"/>
        </w:rPr>
        <w:t xml:space="preserve"> </w:t>
      </w:r>
    </w:p>
    <w:p w:rsidR="007E5EB6" w:rsidRPr="0063464C" w:rsidRDefault="007E5EB6" w:rsidP="007E5EB6">
      <w:pPr>
        <w:rPr>
          <w:rFonts w:ascii="Arial" w:hAnsi="Arial" w:cs="Arial"/>
          <w:sz w:val="24"/>
          <w:szCs w:val="24"/>
        </w:rPr>
      </w:pPr>
      <w:r w:rsidRPr="0063464C">
        <w:rPr>
          <w:rFonts w:ascii="Arial" w:hAnsi="Arial" w:cs="Arial"/>
          <w:sz w:val="24"/>
          <w:szCs w:val="24"/>
        </w:rPr>
        <w:t xml:space="preserve">Brainstorm and make an anchor chart </w:t>
      </w:r>
      <w:r w:rsidR="00F73B94" w:rsidRPr="0063464C">
        <w:rPr>
          <w:rFonts w:ascii="Arial" w:hAnsi="Arial" w:cs="Arial"/>
          <w:sz w:val="24"/>
          <w:szCs w:val="24"/>
        </w:rPr>
        <w:t>regarding:</w:t>
      </w:r>
      <w:r w:rsidRPr="0063464C">
        <w:rPr>
          <w:rFonts w:ascii="Arial" w:hAnsi="Arial" w:cs="Arial"/>
          <w:sz w:val="24"/>
          <w:szCs w:val="24"/>
        </w:rPr>
        <w:t xml:space="preserve"> “What do you know about modeling safe behaviour on the Internet?”</w:t>
      </w:r>
    </w:p>
    <w:p w:rsidR="007E5EB6" w:rsidRPr="00B7162D" w:rsidRDefault="007E5EB6" w:rsidP="007E5EB6">
      <w:pPr>
        <w:rPr>
          <w:rFonts w:ascii="Arial" w:hAnsi="Arial" w:cs="Arial"/>
          <w:i/>
          <w:sz w:val="24"/>
          <w:szCs w:val="24"/>
        </w:rPr>
      </w:pPr>
      <w:r w:rsidRPr="00B7162D">
        <w:rPr>
          <w:rFonts w:ascii="Arial" w:hAnsi="Arial" w:cs="Arial"/>
          <w:i/>
          <w:sz w:val="24"/>
          <w:szCs w:val="24"/>
        </w:rPr>
        <w:t>Possible Responses: “I know that I should never share personal or private information with anyone if I am in a chat room. I must recognize that sometimes people are not who they appear to be online. I must use an effective password (i.e., random selection of numbers, letters and symbols). I must use my webcam appropriately – only with trusted friends and never leave it on when not using it.”</w:t>
      </w:r>
    </w:p>
    <w:p w:rsidR="002D12B4" w:rsidRDefault="002D12B4" w:rsidP="007E5EB6">
      <w:pPr>
        <w:rPr>
          <w:rFonts w:ascii="Arial" w:hAnsi="Arial" w:cs="Arial"/>
          <w:b/>
          <w:sz w:val="24"/>
          <w:szCs w:val="24"/>
          <w:u w:val="single"/>
        </w:rPr>
      </w:pPr>
    </w:p>
    <w:p w:rsidR="002D12B4" w:rsidRPr="002D12B4" w:rsidRDefault="002D12B4" w:rsidP="007E5EB6">
      <w:pPr>
        <w:rPr>
          <w:rFonts w:ascii="Arial" w:hAnsi="Arial" w:cs="Arial"/>
          <w:b/>
          <w:sz w:val="24"/>
          <w:szCs w:val="24"/>
          <w:u w:val="single"/>
        </w:rPr>
      </w:pPr>
      <w:r w:rsidRPr="002D12B4">
        <w:rPr>
          <w:rFonts w:ascii="Arial" w:hAnsi="Arial" w:cs="Arial"/>
          <w:b/>
          <w:sz w:val="24"/>
          <w:szCs w:val="24"/>
          <w:u w:val="single"/>
        </w:rPr>
        <w:t>Activity</w:t>
      </w:r>
      <w:r w:rsidR="007E5EB6" w:rsidRPr="002D12B4">
        <w:rPr>
          <w:rFonts w:ascii="Arial" w:hAnsi="Arial" w:cs="Arial"/>
          <w:b/>
          <w:sz w:val="24"/>
          <w:szCs w:val="24"/>
          <w:u w:val="single"/>
        </w:rPr>
        <w:t xml:space="preserve"> 2</w:t>
      </w:r>
      <w:r w:rsidRPr="002D12B4">
        <w:rPr>
          <w:rFonts w:ascii="Arial" w:hAnsi="Arial" w:cs="Arial"/>
          <w:b/>
          <w:sz w:val="24"/>
          <w:szCs w:val="24"/>
          <w:u w:val="single"/>
        </w:rPr>
        <w:t xml:space="preserve"> - Action</w:t>
      </w:r>
      <w:r w:rsidR="007E5EB6" w:rsidRPr="002D12B4">
        <w:rPr>
          <w:rFonts w:ascii="Arial" w:hAnsi="Arial" w:cs="Arial"/>
          <w:b/>
          <w:sz w:val="24"/>
          <w:szCs w:val="24"/>
          <w:u w:val="single"/>
        </w:rPr>
        <w:t xml:space="preserve"> </w:t>
      </w:r>
    </w:p>
    <w:p w:rsidR="007E5EB6" w:rsidRPr="0063464C" w:rsidRDefault="007E5EB6" w:rsidP="007E5EB6">
      <w:pPr>
        <w:rPr>
          <w:rFonts w:ascii="Arial" w:hAnsi="Arial" w:cs="Arial"/>
          <w:sz w:val="24"/>
          <w:szCs w:val="24"/>
        </w:rPr>
      </w:pPr>
      <w:r w:rsidRPr="0063464C">
        <w:rPr>
          <w:rFonts w:ascii="Arial" w:hAnsi="Arial" w:cs="Arial"/>
          <w:sz w:val="24"/>
          <w:szCs w:val="24"/>
        </w:rPr>
        <w:t xml:space="preserve">Introduce the Connect[ED] video: Creating a Safer Online Community to the class and inform the students that they will be watching the video and will need to focus on how the characters manage and avoid conflict. </w:t>
      </w:r>
    </w:p>
    <w:p w:rsidR="00F73B94" w:rsidRPr="0063464C" w:rsidRDefault="00F73B94" w:rsidP="007E5EB6">
      <w:pPr>
        <w:rPr>
          <w:rFonts w:ascii="Arial" w:hAnsi="Arial" w:cs="Arial"/>
          <w:sz w:val="24"/>
          <w:szCs w:val="24"/>
        </w:rPr>
      </w:pPr>
      <w:r w:rsidRPr="0063464C">
        <w:rPr>
          <w:rFonts w:ascii="Arial" w:hAnsi="Arial" w:cs="Arial"/>
          <w:sz w:val="24"/>
          <w:szCs w:val="24"/>
        </w:rPr>
        <w:t>To watch the video, click here</w:t>
      </w:r>
      <w:r w:rsidR="00103945">
        <w:rPr>
          <w:rFonts w:ascii="Arial" w:hAnsi="Arial" w:cs="Arial"/>
          <w:sz w:val="24"/>
          <w:szCs w:val="24"/>
        </w:rPr>
        <w:t xml:space="preserve"> (</w:t>
      </w:r>
      <w:r w:rsidR="00103945" w:rsidRPr="00103945">
        <w:rPr>
          <w:rFonts w:ascii="Arial" w:hAnsi="Arial" w:cs="Arial"/>
          <w:i/>
          <w:sz w:val="20"/>
          <w:szCs w:val="24"/>
        </w:rPr>
        <w:t>Ctrl + Click to open</w:t>
      </w:r>
      <w:r w:rsidR="00103945">
        <w:rPr>
          <w:rFonts w:ascii="Arial" w:hAnsi="Arial" w:cs="Arial"/>
          <w:sz w:val="24"/>
          <w:szCs w:val="24"/>
        </w:rPr>
        <w:t>)</w:t>
      </w:r>
      <w:r w:rsidRPr="0063464C">
        <w:rPr>
          <w:rFonts w:ascii="Arial" w:hAnsi="Arial" w:cs="Arial"/>
          <w:sz w:val="24"/>
          <w:szCs w:val="24"/>
        </w:rPr>
        <w:t>:</w:t>
      </w:r>
      <w:r w:rsidR="008C5AE5" w:rsidRPr="0063464C">
        <w:rPr>
          <w:rFonts w:ascii="Arial" w:hAnsi="Arial" w:cs="Arial"/>
          <w:sz w:val="24"/>
          <w:szCs w:val="24"/>
        </w:rPr>
        <w:t xml:space="preserve"> </w:t>
      </w:r>
      <w:hyperlink r:id="rId6" w:history="1">
        <w:r w:rsidR="008C5AE5" w:rsidRPr="0063464C">
          <w:rPr>
            <w:rStyle w:val="Hyperlink"/>
            <w:rFonts w:ascii="Arial" w:hAnsi="Arial" w:cs="Arial"/>
            <w:sz w:val="24"/>
            <w:szCs w:val="24"/>
          </w:rPr>
          <w:t>http://www.reallifeonline.ca/Grade-6/Part-1--Cyberbullying-and-Gaming-Addiction.aspx</w:t>
        </w:r>
      </w:hyperlink>
    </w:p>
    <w:p w:rsidR="007E5EB6" w:rsidRPr="00B7162D" w:rsidRDefault="0019585D" w:rsidP="007E5EB6">
      <w:pPr>
        <w:rPr>
          <w:rFonts w:ascii="Arial" w:hAnsi="Arial" w:cs="Arial"/>
          <w:b/>
          <w:sz w:val="24"/>
          <w:szCs w:val="24"/>
        </w:rPr>
      </w:pPr>
      <w:r>
        <w:rPr>
          <w:rFonts w:ascii="Arial" w:hAnsi="Arial" w:cs="Arial"/>
          <w:b/>
          <w:sz w:val="24"/>
          <w:szCs w:val="24"/>
        </w:rPr>
        <w:t xml:space="preserve">Discussion Questions for </w:t>
      </w:r>
      <w:r w:rsidR="004E019F">
        <w:rPr>
          <w:rFonts w:ascii="Arial" w:hAnsi="Arial" w:cs="Arial"/>
          <w:b/>
          <w:sz w:val="24"/>
          <w:szCs w:val="24"/>
        </w:rPr>
        <w:t>After the V</w:t>
      </w:r>
      <w:r w:rsidR="007E5EB6" w:rsidRPr="00B7162D">
        <w:rPr>
          <w:rFonts w:ascii="Arial" w:hAnsi="Arial" w:cs="Arial"/>
          <w:b/>
          <w:sz w:val="24"/>
          <w:szCs w:val="24"/>
        </w:rPr>
        <w:t xml:space="preserve">ideo: </w:t>
      </w:r>
    </w:p>
    <w:p w:rsidR="007E5EB6" w:rsidRPr="0019585D" w:rsidRDefault="007E5EB6" w:rsidP="0019585D">
      <w:pPr>
        <w:pStyle w:val="ListParagraph"/>
        <w:numPr>
          <w:ilvl w:val="0"/>
          <w:numId w:val="4"/>
        </w:numPr>
        <w:rPr>
          <w:rFonts w:ascii="Arial" w:hAnsi="Arial" w:cs="Arial"/>
          <w:sz w:val="24"/>
          <w:szCs w:val="24"/>
        </w:rPr>
      </w:pPr>
      <w:r w:rsidRPr="0019585D">
        <w:rPr>
          <w:rFonts w:ascii="Arial" w:hAnsi="Arial" w:cs="Arial"/>
          <w:sz w:val="24"/>
          <w:szCs w:val="24"/>
        </w:rPr>
        <w:t>In the Connect[ED] video the term cyber civics is referred to by the characters in the video. What d</w:t>
      </w:r>
      <w:r w:rsidR="0019585D">
        <w:rPr>
          <w:rFonts w:ascii="Arial" w:hAnsi="Arial" w:cs="Arial"/>
          <w:sz w:val="24"/>
          <w:szCs w:val="24"/>
        </w:rPr>
        <w:t>o you think cyber civics means?</w:t>
      </w:r>
    </w:p>
    <w:p w:rsidR="0019585D" w:rsidRDefault="007E5EB6" w:rsidP="007E5EB6">
      <w:pPr>
        <w:rPr>
          <w:rFonts w:ascii="Arial" w:hAnsi="Arial" w:cs="Arial"/>
          <w:i/>
          <w:sz w:val="24"/>
          <w:szCs w:val="24"/>
        </w:rPr>
      </w:pPr>
      <w:r w:rsidRPr="00B7162D">
        <w:rPr>
          <w:rFonts w:ascii="Arial" w:hAnsi="Arial" w:cs="Arial"/>
          <w:i/>
          <w:sz w:val="24"/>
          <w:szCs w:val="24"/>
        </w:rPr>
        <w:t>Possible responses:</w:t>
      </w:r>
      <w:r w:rsidR="00B7162D" w:rsidRPr="00B7162D">
        <w:rPr>
          <w:rFonts w:ascii="Arial" w:hAnsi="Arial" w:cs="Arial"/>
          <w:i/>
          <w:sz w:val="24"/>
          <w:szCs w:val="24"/>
        </w:rPr>
        <w:t xml:space="preserve"> </w:t>
      </w:r>
      <w:r w:rsidRPr="00B7162D">
        <w:rPr>
          <w:rFonts w:ascii="Arial" w:hAnsi="Arial" w:cs="Arial"/>
          <w:i/>
          <w:sz w:val="24"/>
          <w:szCs w:val="24"/>
        </w:rPr>
        <w:t>“Cyber civics is about using the same ethical behaviour online that one would use in real life to be a good cybercitizen.”</w:t>
      </w:r>
    </w:p>
    <w:p w:rsidR="007E5EB6" w:rsidRPr="0019585D" w:rsidRDefault="007E5EB6" w:rsidP="0019585D">
      <w:pPr>
        <w:pStyle w:val="ListParagraph"/>
        <w:numPr>
          <w:ilvl w:val="0"/>
          <w:numId w:val="4"/>
        </w:numPr>
        <w:rPr>
          <w:rFonts w:ascii="Arial" w:hAnsi="Arial" w:cs="Arial"/>
          <w:i/>
          <w:sz w:val="24"/>
          <w:szCs w:val="24"/>
        </w:rPr>
      </w:pPr>
      <w:r w:rsidRPr="0019585D">
        <w:rPr>
          <w:rFonts w:ascii="Arial" w:hAnsi="Arial" w:cs="Arial"/>
          <w:sz w:val="24"/>
          <w:szCs w:val="24"/>
        </w:rPr>
        <w:lastRenderedPageBreak/>
        <w:t>How does this relate to the Ontario Catholic Graduate Expec</w:t>
      </w:r>
      <w:r w:rsidR="00547D01" w:rsidRPr="0019585D">
        <w:rPr>
          <w:rFonts w:ascii="Arial" w:hAnsi="Arial" w:cs="Arial"/>
          <w:sz w:val="24"/>
          <w:szCs w:val="24"/>
        </w:rPr>
        <w:t>t</w:t>
      </w:r>
      <w:r w:rsidRPr="0019585D">
        <w:rPr>
          <w:rFonts w:ascii="Arial" w:hAnsi="Arial" w:cs="Arial"/>
          <w:sz w:val="24"/>
          <w:szCs w:val="24"/>
        </w:rPr>
        <w:t>ation of being a Caring Family Member?</w:t>
      </w:r>
    </w:p>
    <w:p w:rsidR="0019585D" w:rsidRDefault="004E019F" w:rsidP="007E5EB6">
      <w:pPr>
        <w:rPr>
          <w:rFonts w:ascii="Arial" w:hAnsi="Arial" w:cs="Arial"/>
          <w:i/>
          <w:sz w:val="24"/>
          <w:szCs w:val="24"/>
        </w:rPr>
      </w:pPr>
      <w:r w:rsidRPr="00B7162D">
        <w:rPr>
          <w:rFonts w:ascii="Arial" w:hAnsi="Arial" w:cs="Arial"/>
          <w:i/>
          <w:sz w:val="24"/>
          <w:szCs w:val="24"/>
        </w:rPr>
        <w:t xml:space="preserve">Possible responses: </w:t>
      </w:r>
      <w:r w:rsidR="008C5AE5" w:rsidRPr="00B7162D">
        <w:rPr>
          <w:rFonts w:ascii="Arial" w:hAnsi="Arial" w:cs="Arial"/>
          <w:i/>
          <w:sz w:val="24"/>
          <w:szCs w:val="24"/>
        </w:rPr>
        <w:t xml:space="preserve">stand up to </w:t>
      </w:r>
      <w:proofErr w:type="spellStart"/>
      <w:r w:rsidR="007E5EB6" w:rsidRPr="00B7162D">
        <w:rPr>
          <w:rFonts w:ascii="Arial" w:hAnsi="Arial" w:cs="Arial"/>
          <w:i/>
          <w:sz w:val="24"/>
          <w:szCs w:val="24"/>
        </w:rPr>
        <w:t>cyberbu</w:t>
      </w:r>
      <w:r w:rsidR="00B7162D">
        <w:rPr>
          <w:rFonts w:ascii="Arial" w:hAnsi="Arial" w:cs="Arial"/>
          <w:i/>
          <w:sz w:val="24"/>
          <w:szCs w:val="24"/>
        </w:rPr>
        <w:t>llying</w:t>
      </w:r>
      <w:proofErr w:type="spellEnd"/>
      <w:r w:rsidR="00B7162D">
        <w:rPr>
          <w:rFonts w:ascii="Arial" w:hAnsi="Arial" w:cs="Arial"/>
          <w:i/>
          <w:sz w:val="24"/>
          <w:szCs w:val="24"/>
        </w:rPr>
        <w:t xml:space="preserve"> - relate to common good</w:t>
      </w:r>
    </w:p>
    <w:p w:rsidR="0019585D" w:rsidRDefault="0019585D" w:rsidP="0019585D">
      <w:pPr>
        <w:pStyle w:val="ListParagraph"/>
        <w:numPr>
          <w:ilvl w:val="0"/>
          <w:numId w:val="4"/>
        </w:numPr>
        <w:rPr>
          <w:rFonts w:ascii="Arial" w:hAnsi="Arial" w:cs="Arial"/>
          <w:sz w:val="24"/>
          <w:szCs w:val="24"/>
        </w:rPr>
      </w:pPr>
      <w:r>
        <w:rPr>
          <w:rFonts w:ascii="Arial" w:hAnsi="Arial" w:cs="Arial"/>
          <w:sz w:val="24"/>
          <w:szCs w:val="24"/>
        </w:rPr>
        <w:t xml:space="preserve">What are the possible consequences of not being a good online citizen?  </w:t>
      </w:r>
    </w:p>
    <w:p w:rsidR="0019585D" w:rsidRPr="0019585D" w:rsidRDefault="004E019F" w:rsidP="0019585D">
      <w:pPr>
        <w:rPr>
          <w:rFonts w:ascii="Arial" w:hAnsi="Arial" w:cs="Arial"/>
          <w:i/>
          <w:sz w:val="24"/>
          <w:szCs w:val="24"/>
        </w:rPr>
      </w:pPr>
      <w:r w:rsidRPr="00B7162D">
        <w:rPr>
          <w:rFonts w:ascii="Arial" w:hAnsi="Arial" w:cs="Arial"/>
          <w:i/>
          <w:sz w:val="24"/>
          <w:szCs w:val="24"/>
        </w:rPr>
        <w:t xml:space="preserve">Possible responses: </w:t>
      </w:r>
      <w:r w:rsidR="0019585D" w:rsidRPr="0019585D">
        <w:rPr>
          <w:rFonts w:ascii="Arial" w:hAnsi="Arial" w:cs="Arial"/>
          <w:i/>
          <w:sz w:val="24"/>
          <w:szCs w:val="24"/>
        </w:rPr>
        <w:t xml:space="preserve">hurt someone’s feelings, lose privileges, legal consequences </w:t>
      </w:r>
    </w:p>
    <w:p w:rsidR="001A2D72" w:rsidRDefault="001A2D72" w:rsidP="007E5EB6">
      <w:pPr>
        <w:rPr>
          <w:rFonts w:ascii="Arial" w:hAnsi="Arial" w:cs="Arial"/>
          <w:b/>
          <w:sz w:val="24"/>
          <w:szCs w:val="24"/>
        </w:rPr>
      </w:pPr>
    </w:p>
    <w:p w:rsidR="007E5EB6" w:rsidRPr="001A2D72" w:rsidRDefault="001A2D72" w:rsidP="007E5EB6">
      <w:pPr>
        <w:rPr>
          <w:rFonts w:ascii="Arial" w:hAnsi="Arial" w:cs="Arial"/>
          <w:b/>
          <w:sz w:val="24"/>
          <w:szCs w:val="24"/>
          <w:u w:val="single"/>
        </w:rPr>
      </w:pPr>
      <w:r w:rsidRPr="001A2D72">
        <w:rPr>
          <w:rFonts w:ascii="Arial" w:hAnsi="Arial" w:cs="Arial"/>
          <w:b/>
          <w:sz w:val="24"/>
          <w:szCs w:val="24"/>
          <w:u w:val="single"/>
        </w:rPr>
        <w:t>Activity 3 - Consolidate</w:t>
      </w:r>
    </w:p>
    <w:p w:rsidR="007E5EB6" w:rsidRPr="0063464C" w:rsidRDefault="007E5EB6" w:rsidP="007E5EB6">
      <w:pPr>
        <w:rPr>
          <w:rFonts w:ascii="Arial" w:hAnsi="Arial" w:cs="Arial"/>
          <w:sz w:val="24"/>
          <w:szCs w:val="24"/>
        </w:rPr>
      </w:pPr>
      <w:r w:rsidRPr="0063464C">
        <w:rPr>
          <w:rFonts w:ascii="Arial" w:hAnsi="Arial" w:cs="Arial"/>
          <w:sz w:val="24"/>
          <w:szCs w:val="24"/>
        </w:rPr>
        <w:t xml:space="preserve">Four Corner </w:t>
      </w:r>
      <w:proofErr w:type="gramStart"/>
      <w:r w:rsidRPr="0063464C">
        <w:rPr>
          <w:rFonts w:ascii="Arial" w:hAnsi="Arial" w:cs="Arial"/>
          <w:sz w:val="24"/>
          <w:szCs w:val="24"/>
        </w:rPr>
        <w:t>Activity</w:t>
      </w:r>
      <w:proofErr w:type="gramEnd"/>
      <w:r w:rsidRPr="0063464C">
        <w:rPr>
          <w:rFonts w:ascii="Arial" w:hAnsi="Arial" w:cs="Arial"/>
          <w:sz w:val="24"/>
          <w:szCs w:val="24"/>
        </w:rPr>
        <w:t xml:space="preserve">: Organize the room into four areas (corners) and label the areas with: Strongly Agree, Agree, Strongly Disagree, Disagree. </w:t>
      </w:r>
    </w:p>
    <w:p w:rsidR="007E5EB6" w:rsidRPr="0063464C" w:rsidRDefault="007E5EB6" w:rsidP="007E5EB6">
      <w:pPr>
        <w:rPr>
          <w:rFonts w:ascii="Arial" w:hAnsi="Arial" w:cs="Arial"/>
          <w:sz w:val="24"/>
          <w:szCs w:val="24"/>
        </w:rPr>
      </w:pPr>
      <w:r w:rsidRPr="0063464C">
        <w:rPr>
          <w:rFonts w:ascii="Arial" w:hAnsi="Arial" w:cs="Arial"/>
          <w:sz w:val="24"/>
          <w:szCs w:val="24"/>
        </w:rPr>
        <w:t xml:space="preserve">Using direct instruction, inform students that they will be participating in a class activity that will help them to discuss the significant events that took place </w:t>
      </w:r>
      <w:r w:rsidR="00B7162D">
        <w:rPr>
          <w:rFonts w:ascii="Arial" w:hAnsi="Arial" w:cs="Arial"/>
          <w:sz w:val="24"/>
          <w:szCs w:val="24"/>
        </w:rPr>
        <w:t>today</w:t>
      </w:r>
      <w:r w:rsidRPr="0063464C">
        <w:rPr>
          <w:rFonts w:ascii="Arial" w:hAnsi="Arial" w:cs="Arial"/>
          <w:sz w:val="24"/>
          <w:szCs w:val="24"/>
        </w:rPr>
        <w:t xml:space="preserve"> by using the four corners of the classroom.</w:t>
      </w:r>
    </w:p>
    <w:p w:rsidR="007E5EB6" w:rsidRPr="0063464C" w:rsidRDefault="007E5EB6" w:rsidP="007E5EB6">
      <w:pPr>
        <w:rPr>
          <w:rFonts w:ascii="Arial" w:hAnsi="Arial" w:cs="Arial"/>
          <w:sz w:val="24"/>
          <w:szCs w:val="24"/>
        </w:rPr>
      </w:pPr>
      <w:r w:rsidRPr="0063464C">
        <w:rPr>
          <w:rFonts w:ascii="Arial" w:hAnsi="Arial" w:cs="Arial"/>
          <w:sz w:val="24"/>
          <w:szCs w:val="24"/>
        </w:rPr>
        <w:t xml:space="preserve">Inform the class that they will be given a variety of statements related to Part 1 of the video episode, </w:t>
      </w:r>
      <w:r w:rsidRPr="0063464C">
        <w:rPr>
          <w:rFonts w:ascii="Arial" w:hAnsi="Arial" w:cs="Arial"/>
          <w:i/>
          <w:sz w:val="24"/>
          <w:szCs w:val="24"/>
        </w:rPr>
        <w:t>Creating a Safer Online Community</w:t>
      </w:r>
      <w:r w:rsidRPr="0063464C">
        <w:rPr>
          <w:rFonts w:ascii="Arial" w:hAnsi="Arial" w:cs="Arial"/>
          <w:sz w:val="24"/>
          <w:szCs w:val="24"/>
        </w:rPr>
        <w:t>, and will have to make a decision that they feel best represents their understanding of the statement. Students will make their decision and then move accordingly to the specified corner. Review the labels in each corner orally, to ensure that the students have an accurate understanding of which corner they will be going to after they have made their decision.</w:t>
      </w:r>
    </w:p>
    <w:p w:rsidR="008C5AE5" w:rsidRPr="0063464C" w:rsidRDefault="008C5AE5" w:rsidP="007E5EB6">
      <w:pPr>
        <w:rPr>
          <w:rFonts w:ascii="Arial" w:hAnsi="Arial" w:cs="Arial"/>
          <w:sz w:val="24"/>
          <w:szCs w:val="24"/>
        </w:rPr>
      </w:pPr>
      <w:r w:rsidRPr="0063464C">
        <w:rPr>
          <w:rFonts w:ascii="Arial" w:hAnsi="Arial" w:cs="Arial"/>
          <w:sz w:val="24"/>
          <w:szCs w:val="24"/>
        </w:rPr>
        <w:t xml:space="preserve">After each statement provide students with </w:t>
      </w:r>
      <w:r w:rsidR="00B7162D">
        <w:rPr>
          <w:rFonts w:ascii="Arial" w:hAnsi="Arial" w:cs="Arial"/>
          <w:sz w:val="24"/>
          <w:szCs w:val="24"/>
        </w:rPr>
        <w:t>time to discuss their opinions w</w:t>
      </w:r>
      <w:r w:rsidRPr="0063464C">
        <w:rPr>
          <w:rFonts w:ascii="Arial" w:hAnsi="Arial" w:cs="Arial"/>
          <w:sz w:val="24"/>
          <w:szCs w:val="24"/>
        </w:rPr>
        <w:t>ith the other students who are also in their corner. Invite the group of students in each corner to share their information orally with the class. Highlight the group’s main point, and help them to identify commonalities and discrepancies with each corner.</w:t>
      </w:r>
      <w:r w:rsidR="00B7162D">
        <w:rPr>
          <w:rFonts w:ascii="Arial" w:hAnsi="Arial" w:cs="Arial"/>
          <w:sz w:val="24"/>
          <w:szCs w:val="24"/>
        </w:rPr>
        <w:t xml:space="preserve">  Once students have shared their ideas, give students an opportunity to switch corners if they have changed their opinion.</w:t>
      </w:r>
    </w:p>
    <w:p w:rsidR="007E5EB6" w:rsidRPr="00B7162D" w:rsidRDefault="007E5EB6" w:rsidP="007E5EB6">
      <w:pPr>
        <w:rPr>
          <w:rFonts w:ascii="Arial" w:hAnsi="Arial" w:cs="Arial"/>
          <w:b/>
          <w:sz w:val="24"/>
          <w:szCs w:val="24"/>
        </w:rPr>
      </w:pPr>
      <w:r w:rsidRPr="00B7162D">
        <w:rPr>
          <w:rFonts w:ascii="Arial" w:hAnsi="Arial" w:cs="Arial"/>
          <w:b/>
          <w:sz w:val="24"/>
          <w:szCs w:val="24"/>
        </w:rPr>
        <w:t>Four Corners Statements:</w:t>
      </w:r>
    </w:p>
    <w:p w:rsidR="007E5EB6" w:rsidRPr="0063464C" w:rsidRDefault="007E5EB6" w:rsidP="007E5EB6">
      <w:pPr>
        <w:rPr>
          <w:rFonts w:ascii="Arial" w:hAnsi="Arial" w:cs="Arial"/>
          <w:sz w:val="24"/>
          <w:szCs w:val="24"/>
        </w:rPr>
      </w:pPr>
      <w:r w:rsidRPr="0063464C">
        <w:rPr>
          <w:rFonts w:ascii="Arial" w:hAnsi="Arial" w:cs="Arial"/>
          <w:sz w:val="24"/>
          <w:szCs w:val="24"/>
        </w:rPr>
        <w:t xml:space="preserve">There are students at Rose Vine School who are being </w:t>
      </w:r>
      <w:proofErr w:type="spellStart"/>
      <w:r w:rsidRPr="0063464C">
        <w:rPr>
          <w:rFonts w:ascii="Arial" w:hAnsi="Arial" w:cs="Arial"/>
          <w:sz w:val="24"/>
          <w:szCs w:val="24"/>
        </w:rPr>
        <w:t>cyberbullied</w:t>
      </w:r>
      <w:proofErr w:type="spellEnd"/>
      <w:r w:rsidRPr="0063464C">
        <w:rPr>
          <w:rFonts w:ascii="Arial" w:hAnsi="Arial" w:cs="Arial"/>
          <w:sz w:val="24"/>
          <w:szCs w:val="24"/>
        </w:rPr>
        <w:t>.</w:t>
      </w:r>
    </w:p>
    <w:p w:rsidR="007E5EB6" w:rsidRPr="0063464C" w:rsidRDefault="007E5EB6" w:rsidP="007E5EB6">
      <w:pPr>
        <w:rPr>
          <w:rFonts w:ascii="Arial" w:hAnsi="Arial" w:cs="Arial"/>
          <w:sz w:val="24"/>
          <w:szCs w:val="24"/>
        </w:rPr>
      </w:pPr>
      <w:r w:rsidRPr="0063464C">
        <w:rPr>
          <w:rFonts w:ascii="Arial" w:hAnsi="Arial" w:cs="Arial"/>
          <w:sz w:val="24"/>
          <w:szCs w:val="24"/>
        </w:rPr>
        <w:t xml:space="preserve">There are students at Rose Vine School who are </w:t>
      </w:r>
      <w:proofErr w:type="spellStart"/>
      <w:r w:rsidRPr="0063464C">
        <w:rPr>
          <w:rFonts w:ascii="Arial" w:hAnsi="Arial" w:cs="Arial"/>
          <w:sz w:val="24"/>
          <w:szCs w:val="24"/>
        </w:rPr>
        <w:t>cyberbullies</w:t>
      </w:r>
      <w:proofErr w:type="spellEnd"/>
      <w:r w:rsidRPr="0063464C">
        <w:rPr>
          <w:rFonts w:ascii="Arial" w:hAnsi="Arial" w:cs="Arial"/>
          <w:sz w:val="24"/>
          <w:szCs w:val="24"/>
        </w:rPr>
        <w:t>.</w:t>
      </w:r>
    </w:p>
    <w:p w:rsidR="007E5EB6" w:rsidRPr="0063464C" w:rsidRDefault="007E5EB6" w:rsidP="007E5EB6">
      <w:pPr>
        <w:rPr>
          <w:rFonts w:ascii="Arial" w:hAnsi="Arial" w:cs="Arial"/>
          <w:sz w:val="24"/>
          <w:szCs w:val="24"/>
        </w:rPr>
      </w:pPr>
      <w:r w:rsidRPr="0063464C">
        <w:rPr>
          <w:rFonts w:ascii="Arial" w:hAnsi="Arial" w:cs="Arial"/>
          <w:sz w:val="24"/>
          <w:szCs w:val="24"/>
        </w:rPr>
        <w:t xml:space="preserve">Too much time spent playing video games like </w:t>
      </w:r>
      <w:proofErr w:type="spellStart"/>
      <w:r w:rsidRPr="0063464C">
        <w:rPr>
          <w:rFonts w:ascii="Arial" w:hAnsi="Arial" w:cs="Arial"/>
          <w:sz w:val="24"/>
          <w:szCs w:val="24"/>
        </w:rPr>
        <w:t>Faheem</w:t>
      </w:r>
      <w:proofErr w:type="spellEnd"/>
      <w:r w:rsidRPr="0063464C">
        <w:rPr>
          <w:rFonts w:ascii="Arial" w:hAnsi="Arial" w:cs="Arial"/>
          <w:sz w:val="24"/>
          <w:szCs w:val="24"/>
        </w:rPr>
        <w:t xml:space="preserve"> does should be discouraged.</w:t>
      </w:r>
    </w:p>
    <w:p w:rsidR="007E5EB6" w:rsidRPr="0063464C" w:rsidRDefault="007E5EB6" w:rsidP="007E5EB6">
      <w:pPr>
        <w:rPr>
          <w:rFonts w:ascii="Arial" w:hAnsi="Arial" w:cs="Arial"/>
          <w:sz w:val="24"/>
          <w:szCs w:val="24"/>
        </w:rPr>
      </w:pPr>
      <w:r w:rsidRPr="0063464C">
        <w:rPr>
          <w:rFonts w:ascii="Arial" w:hAnsi="Arial" w:cs="Arial"/>
          <w:sz w:val="24"/>
          <w:szCs w:val="24"/>
        </w:rPr>
        <w:t>It is possible for students to become addicted to video games.</w:t>
      </w:r>
    </w:p>
    <w:p w:rsidR="007E5EB6" w:rsidRPr="0063464C" w:rsidRDefault="007E5EB6" w:rsidP="007E5EB6">
      <w:pPr>
        <w:rPr>
          <w:rFonts w:ascii="Arial" w:hAnsi="Arial" w:cs="Arial"/>
          <w:sz w:val="24"/>
          <w:szCs w:val="24"/>
        </w:rPr>
      </w:pPr>
      <w:r w:rsidRPr="0063464C">
        <w:rPr>
          <w:rFonts w:ascii="Arial" w:hAnsi="Arial" w:cs="Arial"/>
          <w:sz w:val="24"/>
          <w:szCs w:val="24"/>
        </w:rPr>
        <w:t>It is easy to tell when someone has become too involved with video games.</w:t>
      </w:r>
    </w:p>
    <w:p w:rsidR="007E5EB6" w:rsidRPr="0063464C" w:rsidRDefault="007E5EB6" w:rsidP="007E5EB6">
      <w:pPr>
        <w:rPr>
          <w:rFonts w:ascii="Arial" w:hAnsi="Arial" w:cs="Arial"/>
          <w:sz w:val="24"/>
          <w:szCs w:val="24"/>
        </w:rPr>
      </w:pPr>
      <w:r w:rsidRPr="0063464C">
        <w:rPr>
          <w:rFonts w:ascii="Arial" w:hAnsi="Arial" w:cs="Arial"/>
          <w:sz w:val="24"/>
          <w:szCs w:val="24"/>
        </w:rPr>
        <w:lastRenderedPageBreak/>
        <w:t>Cyber civics is a concept that should be promoted when students use the Internet.</w:t>
      </w:r>
    </w:p>
    <w:p w:rsidR="007E5EB6" w:rsidRPr="0063464C" w:rsidRDefault="007E5EB6" w:rsidP="007E5EB6">
      <w:pPr>
        <w:rPr>
          <w:rFonts w:ascii="Arial" w:hAnsi="Arial" w:cs="Arial"/>
          <w:sz w:val="24"/>
          <w:szCs w:val="24"/>
        </w:rPr>
      </w:pPr>
      <w:r w:rsidRPr="0063464C">
        <w:rPr>
          <w:rFonts w:ascii="Arial" w:hAnsi="Arial" w:cs="Arial"/>
          <w:sz w:val="24"/>
          <w:szCs w:val="24"/>
        </w:rPr>
        <w:t>It is acceptable to send a mean text message to someone if you are mad at them.</w:t>
      </w:r>
    </w:p>
    <w:p w:rsidR="007E5EB6" w:rsidRDefault="007E5EB6" w:rsidP="007E5EB6">
      <w:pPr>
        <w:rPr>
          <w:rFonts w:ascii="Arial" w:hAnsi="Arial" w:cs="Arial"/>
          <w:sz w:val="24"/>
          <w:szCs w:val="24"/>
        </w:rPr>
      </w:pPr>
      <w:r w:rsidRPr="0063464C">
        <w:rPr>
          <w:rFonts w:ascii="Arial" w:hAnsi="Arial" w:cs="Arial"/>
          <w:sz w:val="24"/>
          <w:szCs w:val="24"/>
        </w:rPr>
        <w:t>I know someone who can identify with Ashley.</w:t>
      </w:r>
    </w:p>
    <w:p w:rsidR="00A62429" w:rsidRPr="0063464C" w:rsidRDefault="00A62429" w:rsidP="00A62429">
      <w:pPr>
        <w:rPr>
          <w:rFonts w:ascii="Arial" w:hAnsi="Arial" w:cs="Arial"/>
          <w:sz w:val="24"/>
          <w:szCs w:val="24"/>
        </w:rPr>
      </w:pPr>
      <w:r w:rsidRPr="0063464C">
        <w:rPr>
          <w:rFonts w:ascii="Arial" w:hAnsi="Arial" w:cs="Arial"/>
          <w:sz w:val="24"/>
          <w:szCs w:val="24"/>
        </w:rPr>
        <w:t xml:space="preserve">Ashley did not realize the implications of her actions </w:t>
      </w:r>
      <w:r>
        <w:rPr>
          <w:rFonts w:ascii="Arial" w:hAnsi="Arial" w:cs="Arial"/>
          <w:sz w:val="24"/>
          <w:szCs w:val="24"/>
        </w:rPr>
        <w:t>on the</w:t>
      </w:r>
      <w:r w:rsidRPr="0063464C">
        <w:rPr>
          <w:rFonts w:ascii="Arial" w:hAnsi="Arial" w:cs="Arial"/>
          <w:sz w:val="24"/>
          <w:szCs w:val="24"/>
        </w:rPr>
        <w:t xml:space="preserve"> webcam</w:t>
      </w:r>
      <w:r>
        <w:rPr>
          <w:rFonts w:ascii="Arial" w:hAnsi="Arial" w:cs="Arial"/>
          <w:sz w:val="24"/>
          <w:szCs w:val="24"/>
        </w:rPr>
        <w:t xml:space="preserve"> when Carlos persuaded her to do something inappropriate</w:t>
      </w:r>
      <w:r w:rsidRPr="0063464C">
        <w:rPr>
          <w:rFonts w:ascii="Arial" w:hAnsi="Arial" w:cs="Arial"/>
          <w:sz w:val="24"/>
          <w:szCs w:val="24"/>
        </w:rPr>
        <w:t>.</w:t>
      </w:r>
    </w:p>
    <w:p w:rsidR="00A62429" w:rsidRPr="0063464C" w:rsidRDefault="00A62429" w:rsidP="007E5EB6">
      <w:pPr>
        <w:rPr>
          <w:rFonts w:ascii="Arial" w:hAnsi="Arial" w:cs="Arial"/>
          <w:sz w:val="24"/>
          <w:szCs w:val="24"/>
        </w:rPr>
      </w:pPr>
      <w:r w:rsidRPr="0063464C">
        <w:rPr>
          <w:rFonts w:ascii="Arial" w:hAnsi="Arial" w:cs="Arial"/>
          <w:sz w:val="24"/>
          <w:szCs w:val="24"/>
        </w:rPr>
        <w:t>Carlos did not realize how his actions may impact Ashley and other people in the school.</w:t>
      </w:r>
    </w:p>
    <w:p w:rsidR="007E5EB6" w:rsidRPr="0063464C" w:rsidRDefault="007E5EB6" w:rsidP="007E5EB6">
      <w:pPr>
        <w:rPr>
          <w:rFonts w:ascii="Arial" w:hAnsi="Arial" w:cs="Arial"/>
          <w:sz w:val="24"/>
          <w:szCs w:val="24"/>
        </w:rPr>
      </w:pPr>
      <w:r w:rsidRPr="0063464C">
        <w:rPr>
          <w:rFonts w:ascii="Arial" w:hAnsi="Arial" w:cs="Arial"/>
          <w:sz w:val="24"/>
          <w:szCs w:val="24"/>
        </w:rPr>
        <w:t>People who are at risk of being “lured” think that they can trust their online friend with their most personal thoughts and feelings.</w:t>
      </w:r>
    </w:p>
    <w:p w:rsidR="007E5EB6" w:rsidRDefault="007E5EB6" w:rsidP="007E5EB6">
      <w:pPr>
        <w:rPr>
          <w:rFonts w:ascii="Arial" w:hAnsi="Arial" w:cs="Arial"/>
          <w:sz w:val="24"/>
          <w:szCs w:val="24"/>
        </w:rPr>
      </w:pPr>
      <w:r w:rsidRPr="0063464C">
        <w:rPr>
          <w:rFonts w:ascii="Arial" w:hAnsi="Arial" w:cs="Arial"/>
          <w:sz w:val="24"/>
          <w:szCs w:val="24"/>
        </w:rPr>
        <w:t>My friends know how to manage online conflict including where to go for help.</w:t>
      </w:r>
    </w:p>
    <w:p w:rsidR="0019585D" w:rsidRPr="0063464C" w:rsidRDefault="0019585D" w:rsidP="007E5EB6">
      <w:pPr>
        <w:rPr>
          <w:rFonts w:ascii="Arial" w:hAnsi="Arial" w:cs="Arial"/>
          <w:sz w:val="24"/>
          <w:szCs w:val="24"/>
        </w:rPr>
      </w:pPr>
      <w:r>
        <w:rPr>
          <w:rFonts w:ascii="Arial" w:hAnsi="Arial" w:cs="Arial"/>
          <w:sz w:val="24"/>
          <w:szCs w:val="24"/>
        </w:rPr>
        <w:t>What I do and say online now could affect me in the future.</w:t>
      </w:r>
    </w:p>
    <w:p w:rsidR="007E5EB6" w:rsidRPr="0063464C" w:rsidRDefault="007E5EB6" w:rsidP="007E5EB6">
      <w:pPr>
        <w:rPr>
          <w:rFonts w:ascii="Arial" w:hAnsi="Arial" w:cs="Arial"/>
          <w:sz w:val="24"/>
          <w:szCs w:val="24"/>
        </w:rPr>
      </w:pPr>
      <w:r w:rsidRPr="0063464C">
        <w:rPr>
          <w:rFonts w:ascii="Arial" w:hAnsi="Arial" w:cs="Arial"/>
          <w:sz w:val="24"/>
          <w:szCs w:val="24"/>
        </w:rPr>
        <w:t>Mayumi should not have called the Kids Help Phone to get help because she will make the problem worse.</w:t>
      </w:r>
    </w:p>
    <w:p w:rsidR="007E5EB6" w:rsidRPr="0063464C" w:rsidRDefault="007E5EB6" w:rsidP="007E5EB6">
      <w:pPr>
        <w:rPr>
          <w:rFonts w:ascii="Arial" w:hAnsi="Arial" w:cs="Arial"/>
          <w:sz w:val="24"/>
          <w:szCs w:val="24"/>
        </w:rPr>
      </w:pPr>
    </w:p>
    <w:p w:rsidR="007E5EB6" w:rsidRPr="0063464C" w:rsidRDefault="007E5EB6" w:rsidP="007E5EB6">
      <w:pPr>
        <w:rPr>
          <w:rFonts w:ascii="Arial" w:hAnsi="Arial" w:cs="Arial"/>
          <w:sz w:val="24"/>
          <w:szCs w:val="24"/>
        </w:rPr>
      </w:pPr>
    </w:p>
    <w:p w:rsidR="007E5EB6" w:rsidRDefault="007E5EB6" w:rsidP="007E5EB6">
      <w:pPr>
        <w:rPr>
          <w:rFonts w:ascii="Arial" w:hAnsi="Arial" w:cs="Arial"/>
          <w:sz w:val="24"/>
          <w:szCs w:val="24"/>
        </w:rPr>
      </w:pPr>
    </w:p>
    <w:p w:rsidR="00B7162D" w:rsidRDefault="00B7162D" w:rsidP="007E5EB6">
      <w:pPr>
        <w:rPr>
          <w:rFonts w:ascii="Arial" w:hAnsi="Arial" w:cs="Arial"/>
          <w:sz w:val="24"/>
          <w:szCs w:val="24"/>
        </w:rPr>
      </w:pPr>
    </w:p>
    <w:p w:rsidR="00B7162D" w:rsidRDefault="00B7162D" w:rsidP="007E5EB6">
      <w:pPr>
        <w:rPr>
          <w:rFonts w:ascii="Arial" w:hAnsi="Arial" w:cs="Arial"/>
          <w:sz w:val="24"/>
          <w:szCs w:val="24"/>
        </w:rPr>
      </w:pPr>
    </w:p>
    <w:p w:rsidR="00B7162D" w:rsidRDefault="00B7162D" w:rsidP="007E5EB6">
      <w:pPr>
        <w:rPr>
          <w:rFonts w:ascii="Arial" w:hAnsi="Arial" w:cs="Arial"/>
          <w:sz w:val="24"/>
          <w:szCs w:val="24"/>
        </w:rPr>
      </w:pPr>
    </w:p>
    <w:p w:rsidR="00B7162D" w:rsidRDefault="00B7162D" w:rsidP="007E5EB6">
      <w:pPr>
        <w:rPr>
          <w:rFonts w:ascii="Arial" w:hAnsi="Arial" w:cs="Arial"/>
          <w:sz w:val="24"/>
          <w:szCs w:val="24"/>
        </w:rPr>
      </w:pPr>
    </w:p>
    <w:p w:rsidR="00B7162D" w:rsidRDefault="00B7162D" w:rsidP="007E5EB6">
      <w:pPr>
        <w:rPr>
          <w:rFonts w:ascii="Arial" w:hAnsi="Arial" w:cs="Arial"/>
          <w:sz w:val="24"/>
          <w:szCs w:val="24"/>
        </w:rPr>
      </w:pPr>
    </w:p>
    <w:p w:rsidR="00B7162D" w:rsidRDefault="00B7162D" w:rsidP="007E5EB6">
      <w:pPr>
        <w:rPr>
          <w:rFonts w:ascii="Arial" w:hAnsi="Arial" w:cs="Arial"/>
          <w:sz w:val="24"/>
          <w:szCs w:val="24"/>
        </w:rPr>
      </w:pPr>
    </w:p>
    <w:p w:rsidR="00B7162D" w:rsidRDefault="00B7162D" w:rsidP="007E5EB6">
      <w:pPr>
        <w:rPr>
          <w:rFonts w:ascii="Arial" w:hAnsi="Arial" w:cs="Arial"/>
          <w:sz w:val="24"/>
          <w:szCs w:val="24"/>
        </w:rPr>
      </w:pPr>
    </w:p>
    <w:p w:rsidR="00B7162D" w:rsidRDefault="00B7162D" w:rsidP="007E5EB6">
      <w:pPr>
        <w:rPr>
          <w:rFonts w:ascii="Arial" w:hAnsi="Arial" w:cs="Arial"/>
          <w:sz w:val="24"/>
          <w:szCs w:val="24"/>
        </w:rPr>
      </w:pPr>
    </w:p>
    <w:p w:rsidR="00B7162D" w:rsidRDefault="00B7162D" w:rsidP="007E5EB6">
      <w:pPr>
        <w:rPr>
          <w:rFonts w:ascii="Arial" w:hAnsi="Arial" w:cs="Arial"/>
          <w:sz w:val="24"/>
          <w:szCs w:val="24"/>
        </w:rPr>
      </w:pPr>
    </w:p>
    <w:p w:rsidR="00B7162D" w:rsidRDefault="00B7162D" w:rsidP="007E5EB6">
      <w:pPr>
        <w:rPr>
          <w:rFonts w:ascii="Arial" w:hAnsi="Arial" w:cs="Arial"/>
          <w:sz w:val="24"/>
          <w:szCs w:val="24"/>
        </w:rPr>
      </w:pPr>
    </w:p>
    <w:p w:rsidR="0019585D" w:rsidRDefault="0019585D" w:rsidP="007E5EB6">
      <w:pPr>
        <w:rPr>
          <w:rFonts w:ascii="Arial" w:hAnsi="Arial" w:cs="Arial"/>
          <w:sz w:val="24"/>
          <w:szCs w:val="24"/>
        </w:rPr>
      </w:pPr>
      <w:bookmarkStart w:id="0" w:name="_GoBack"/>
      <w:bookmarkEnd w:id="0"/>
    </w:p>
    <w:sectPr w:rsidR="00195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9181A"/>
    <w:multiLevelType w:val="hybridMultilevel"/>
    <w:tmpl w:val="C8DC2648"/>
    <w:lvl w:ilvl="0" w:tplc="D11A4F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C97338"/>
    <w:multiLevelType w:val="hybridMultilevel"/>
    <w:tmpl w:val="097C2356"/>
    <w:lvl w:ilvl="0" w:tplc="E8E8A37C">
      <w:start w:val="1"/>
      <w:numFmt w:val="bullet"/>
      <w:lvlText w:val=""/>
      <w:lvlJc w:val="left"/>
      <w:pPr>
        <w:tabs>
          <w:tab w:val="num" w:pos="720"/>
        </w:tabs>
        <w:ind w:left="720" w:hanging="360"/>
      </w:pPr>
      <w:rPr>
        <w:rFonts w:ascii="Wingdings 2" w:hAnsi="Wingdings 2" w:hint="default"/>
      </w:rPr>
    </w:lvl>
    <w:lvl w:ilvl="1" w:tplc="3D8A50D8">
      <w:start w:val="1111"/>
      <w:numFmt w:val="bullet"/>
      <w:lvlText w:val=""/>
      <w:lvlJc w:val="left"/>
      <w:pPr>
        <w:tabs>
          <w:tab w:val="num" w:pos="1440"/>
        </w:tabs>
        <w:ind w:left="1440" w:hanging="360"/>
      </w:pPr>
      <w:rPr>
        <w:rFonts w:ascii="Wingdings 2" w:hAnsi="Wingdings 2" w:hint="default"/>
      </w:rPr>
    </w:lvl>
    <w:lvl w:ilvl="2" w:tplc="D0B8A436" w:tentative="1">
      <w:start w:val="1"/>
      <w:numFmt w:val="bullet"/>
      <w:lvlText w:val=""/>
      <w:lvlJc w:val="left"/>
      <w:pPr>
        <w:tabs>
          <w:tab w:val="num" w:pos="2160"/>
        </w:tabs>
        <w:ind w:left="2160" w:hanging="360"/>
      </w:pPr>
      <w:rPr>
        <w:rFonts w:ascii="Wingdings 2" w:hAnsi="Wingdings 2" w:hint="default"/>
      </w:rPr>
    </w:lvl>
    <w:lvl w:ilvl="3" w:tplc="5A2CA974" w:tentative="1">
      <w:start w:val="1"/>
      <w:numFmt w:val="bullet"/>
      <w:lvlText w:val=""/>
      <w:lvlJc w:val="left"/>
      <w:pPr>
        <w:tabs>
          <w:tab w:val="num" w:pos="2880"/>
        </w:tabs>
        <w:ind w:left="2880" w:hanging="360"/>
      </w:pPr>
      <w:rPr>
        <w:rFonts w:ascii="Wingdings 2" w:hAnsi="Wingdings 2" w:hint="default"/>
      </w:rPr>
    </w:lvl>
    <w:lvl w:ilvl="4" w:tplc="5FEEA680" w:tentative="1">
      <w:start w:val="1"/>
      <w:numFmt w:val="bullet"/>
      <w:lvlText w:val=""/>
      <w:lvlJc w:val="left"/>
      <w:pPr>
        <w:tabs>
          <w:tab w:val="num" w:pos="3600"/>
        </w:tabs>
        <w:ind w:left="3600" w:hanging="360"/>
      </w:pPr>
      <w:rPr>
        <w:rFonts w:ascii="Wingdings 2" w:hAnsi="Wingdings 2" w:hint="default"/>
      </w:rPr>
    </w:lvl>
    <w:lvl w:ilvl="5" w:tplc="05C6EF8C" w:tentative="1">
      <w:start w:val="1"/>
      <w:numFmt w:val="bullet"/>
      <w:lvlText w:val=""/>
      <w:lvlJc w:val="left"/>
      <w:pPr>
        <w:tabs>
          <w:tab w:val="num" w:pos="4320"/>
        </w:tabs>
        <w:ind w:left="4320" w:hanging="360"/>
      </w:pPr>
      <w:rPr>
        <w:rFonts w:ascii="Wingdings 2" w:hAnsi="Wingdings 2" w:hint="default"/>
      </w:rPr>
    </w:lvl>
    <w:lvl w:ilvl="6" w:tplc="8E747FC2" w:tentative="1">
      <w:start w:val="1"/>
      <w:numFmt w:val="bullet"/>
      <w:lvlText w:val=""/>
      <w:lvlJc w:val="left"/>
      <w:pPr>
        <w:tabs>
          <w:tab w:val="num" w:pos="5040"/>
        </w:tabs>
        <w:ind w:left="5040" w:hanging="360"/>
      </w:pPr>
      <w:rPr>
        <w:rFonts w:ascii="Wingdings 2" w:hAnsi="Wingdings 2" w:hint="default"/>
      </w:rPr>
    </w:lvl>
    <w:lvl w:ilvl="7" w:tplc="D6F89DAE" w:tentative="1">
      <w:start w:val="1"/>
      <w:numFmt w:val="bullet"/>
      <w:lvlText w:val=""/>
      <w:lvlJc w:val="left"/>
      <w:pPr>
        <w:tabs>
          <w:tab w:val="num" w:pos="5760"/>
        </w:tabs>
        <w:ind w:left="5760" w:hanging="360"/>
      </w:pPr>
      <w:rPr>
        <w:rFonts w:ascii="Wingdings 2" w:hAnsi="Wingdings 2" w:hint="default"/>
      </w:rPr>
    </w:lvl>
    <w:lvl w:ilvl="8" w:tplc="B8FC0C18" w:tentative="1">
      <w:start w:val="1"/>
      <w:numFmt w:val="bullet"/>
      <w:lvlText w:val=""/>
      <w:lvlJc w:val="left"/>
      <w:pPr>
        <w:tabs>
          <w:tab w:val="num" w:pos="6480"/>
        </w:tabs>
        <w:ind w:left="6480" w:hanging="360"/>
      </w:pPr>
      <w:rPr>
        <w:rFonts w:ascii="Wingdings 2" w:hAnsi="Wingdings 2" w:hint="default"/>
      </w:rPr>
    </w:lvl>
  </w:abstractNum>
  <w:abstractNum w:abstractNumId="2">
    <w:nsid w:val="5CE175DC"/>
    <w:multiLevelType w:val="hybridMultilevel"/>
    <w:tmpl w:val="842E5C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BB1782F"/>
    <w:multiLevelType w:val="hybridMultilevel"/>
    <w:tmpl w:val="27E4ADC2"/>
    <w:lvl w:ilvl="0" w:tplc="9BACACF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F8D0C88"/>
    <w:multiLevelType w:val="hybridMultilevel"/>
    <w:tmpl w:val="1B1A1C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2F9"/>
    <w:rsid w:val="00062177"/>
    <w:rsid w:val="00077EA1"/>
    <w:rsid w:val="000E30A0"/>
    <w:rsid w:val="00103945"/>
    <w:rsid w:val="0016537D"/>
    <w:rsid w:val="001829BD"/>
    <w:rsid w:val="0019585D"/>
    <w:rsid w:val="001A2D72"/>
    <w:rsid w:val="00243C55"/>
    <w:rsid w:val="002D12B4"/>
    <w:rsid w:val="003252F9"/>
    <w:rsid w:val="00383CCD"/>
    <w:rsid w:val="004E019F"/>
    <w:rsid w:val="00506046"/>
    <w:rsid w:val="00516364"/>
    <w:rsid w:val="00527296"/>
    <w:rsid w:val="00543867"/>
    <w:rsid w:val="00547D01"/>
    <w:rsid w:val="006023EE"/>
    <w:rsid w:val="00613710"/>
    <w:rsid w:val="0063464C"/>
    <w:rsid w:val="0070677F"/>
    <w:rsid w:val="007E5EB6"/>
    <w:rsid w:val="008135D8"/>
    <w:rsid w:val="008C5AE5"/>
    <w:rsid w:val="008D78A1"/>
    <w:rsid w:val="00990838"/>
    <w:rsid w:val="009E3B16"/>
    <w:rsid w:val="00A62429"/>
    <w:rsid w:val="00B7162D"/>
    <w:rsid w:val="00C876A6"/>
    <w:rsid w:val="00D00504"/>
    <w:rsid w:val="00E207F1"/>
    <w:rsid w:val="00E24C3D"/>
    <w:rsid w:val="00E52AA8"/>
    <w:rsid w:val="00ED4AAE"/>
    <w:rsid w:val="00F643D6"/>
    <w:rsid w:val="00F73B94"/>
    <w:rsid w:val="00F81AE5"/>
    <w:rsid w:val="00FC1C0E"/>
    <w:rsid w:val="00FD2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2F9"/>
    <w:rPr>
      <w:rFonts w:ascii="Tahoma" w:hAnsi="Tahoma" w:cs="Tahoma"/>
      <w:sz w:val="16"/>
      <w:szCs w:val="16"/>
    </w:rPr>
  </w:style>
  <w:style w:type="paragraph" w:styleId="NoSpacing">
    <w:name w:val="No Spacing"/>
    <w:uiPriority w:val="1"/>
    <w:qFormat/>
    <w:rsid w:val="007E5EB6"/>
    <w:pPr>
      <w:spacing w:after="0" w:line="240" w:lineRule="auto"/>
    </w:pPr>
  </w:style>
  <w:style w:type="character" w:styleId="Hyperlink">
    <w:name w:val="Hyperlink"/>
    <w:basedOn w:val="DefaultParagraphFont"/>
    <w:uiPriority w:val="99"/>
    <w:unhideWhenUsed/>
    <w:rsid w:val="00F73B94"/>
    <w:rPr>
      <w:color w:val="0000FF"/>
      <w:u w:val="single"/>
    </w:rPr>
  </w:style>
  <w:style w:type="paragraph" w:styleId="ListParagraph">
    <w:name w:val="List Paragraph"/>
    <w:basedOn w:val="Normal"/>
    <w:uiPriority w:val="34"/>
    <w:qFormat/>
    <w:rsid w:val="0016537D"/>
    <w:pPr>
      <w:ind w:left="720"/>
      <w:contextualSpacing/>
    </w:pPr>
  </w:style>
  <w:style w:type="character" w:styleId="FollowedHyperlink">
    <w:name w:val="FollowedHyperlink"/>
    <w:basedOn w:val="DefaultParagraphFont"/>
    <w:uiPriority w:val="99"/>
    <w:semiHidden/>
    <w:unhideWhenUsed/>
    <w:rsid w:val="00547D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2F9"/>
    <w:rPr>
      <w:rFonts w:ascii="Tahoma" w:hAnsi="Tahoma" w:cs="Tahoma"/>
      <w:sz w:val="16"/>
      <w:szCs w:val="16"/>
    </w:rPr>
  </w:style>
  <w:style w:type="paragraph" w:styleId="NoSpacing">
    <w:name w:val="No Spacing"/>
    <w:uiPriority w:val="1"/>
    <w:qFormat/>
    <w:rsid w:val="007E5EB6"/>
    <w:pPr>
      <w:spacing w:after="0" w:line="240" w:lineRule="auto"/>
    </w:pPr>
  </w:style>
  <w:style w:type="character" w:styleId="Hyperlink">
    <w:name w:val="Hyperlink"/>
    <w:basedOn w:val="DefaultParagraphFont"/>
    <w:uiPriority w:val="99"/>
    <w:unhideWhenUsed/>
    <w:rsid w:val="00F73B94"/>
    <w:rPr>
      <w:color w:val="0000FF"/>
      <w:u w:val="single"/>
    </w:rPr>
  </w:style>
  <w:style w:type="paragraph" w:styleId="ListParagraph">
    <w:name w:val="List Paragraph"/>
    <w:basedOn w:val="Normal"/>
    <w:uiPriority w:val="34"/>
    <w:qFormat/>
    <w:rsid w:val="0016537D"/>
    <w:pPr>
      <w:ind w:left="720"/>
      <w:contextualSpacing/>
    </w:pPr>
  </w:style>
  <w:style w:type="character" w:styleId="FollowedHyperlink">
    <w:name w:val="FollowedHyperlink"/>
    <w:basedOn w:val="DefaultParagraphFont"/>
    <w:uiPriority w:val="99"/>
    <w:semiHidden/>
    <w:unhideWhenUsed/>
    <w:rsid w:val="00547D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allifeonline.ca/Grade-6/Part-1--Cyberbullying-and-Gaming-Addiction.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McDade</dc:creator>
  <cp:lastModifiedBy>Sean McDade</cp:lastModifiedBy>
  <cp:revision>2</cp:revision>
  <cp:lastPrinted>2012-03-21T18:24:00Z</cp:lastPrinted>
  <dcterms:created xsi:type="dcterms:W3CDTF">2012-04-02T15:37:00Z</dcterms:created>
  <dcterms:modified xsi:type="dcterms:W3CDTF">2012-04-02T15:37:00Z</dcterms:modified>
</cp:coreProperties>
</file>